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98B5" w14:textId="77777777" w:rsidR="00494360" w:rsidRDefault="00AA0CA8">
      <w:pPr>
        <w:spacing w:after="221" w:line="259" w:lineRule="auto"/>
        <w:ind w:left="0" w:right="0" w:firstLine="0"/>
        <w:jc w:val="left"/>
      </w:pPr>
      <w:r>
        <w:rPr>
          <w:b/>
        </w:rPr>
        <w:t xml:space="preserve">Curriculum and Standards Committee </w:t>
      </w:r>
    </w:p>
    <w:p w14:paraId="447D3E42" w14:textId="77777777" w:rsidR="00494360" w:rsidRDefault="00AA0CA8">
      <w:pPr>
        <w:pStyle w:val="Heading1"/>
        <w:ind w:left="-5"/>
      </w:pPr>
      <w:r>
        <w:t>Terms of Reference</w:t>
      </w:r>
      <w:r>
        <w:rPr>
          <w:u w:val="none"/>
        </w:rPr>
        <w:t xml:space="preserve">  </w:t>
      </w:r>
    </w:p>
    <w:p w14:paraId="13CA300A" w14:textId="77777777" w:rsidR="00494360" w:rsidRDefault="00AA0CA8">
      <w:pPr>
        <w:numPr>
          <w:ilvl w:val="0"/>
          <w:numId w:val="1"/>
        </w:numPr>
        <w:ind w:right="0" w:hanging="360"/>
      </w:pPr>
      <w:r>
        <w:t xml:space="preserve">The Committee will be concerned with all aspects of the learning experience of students within the UTC and will make recommendations to the Governing Body on relevant matters. </w:t>
      </w:r>
    </w:p>
    <w:p w14:paraId="4EA19CBD" w14:textId="77777777" w:rsidR="00494360" w:rsidRDefault="00AA0CA8">
      <w:pPr>
        <w:numPr>
          <w:ilvl w:val="0"/>
          <w:numId w:val="1"/>
        </w:numPr>
        <w:spacing w:after="209"/>
        <w:ind w:right="0" w:hanging="360"/>
      </w:pPr>
      <w:r>
        <w:t xml:space="preserve">The Committee will approve policies delegated to them by the Governing Body and will make recommendations on policies reserved to the Governing Body, as appropriate.  </w:t>
      </w:r>
    </w:p>
    <w:p w14:paraId="2906E5D7" w14:textId="77777777" w:rsidR="00494360" w:rsidRDefault="00AA0CA8">
      <w:pPr>
        <w:pStyle w:val="Heading1"/>
        <w:ind w:left="-5"/>
      </w:pPr>
      <w:r>
        <w:t>Scope and Focus</w:t>
      </w:r>
      <w:r>
        <w:rPr>
          <w:u w:val="none"/>
        </w:rPr>
        <w:t xml:space="preserve"> </w:t>
      </w:r>
    </w:p>
    <w:p w14:paraId="08AC2128" w14:textId="3EF8A253" w:rsidR="00494360" w:rsidRDefault="00AA0CA8">
      <w:pPr>
        <w:numPr>
          <w:ilvl w:val="0"/>
          <w:numId w:val="2"/>
        </w:numPr>
        <w:ind w:right="0" w:hanging="360"/>
      </w:pPr>
      <w:r>
        <w:t xml:space="preserve">To receive reports from the </w:t>
      </w:r>
      <w:r w:rsidR="00876F9C">
        <w:t>CEO/Principal</w:t>
      </w:r>
      <w:r>
        <w:t xml:space="preserve"> </w:t>
      </w:r>
      <w:r>
        <w:t xml:space="preserve">on the educational performance of students within the school, both from internal assessment and external examination and the measures being taken to achieve continuing improvement, both for the student body as a whole and for subsets of the student body.  </w:t>
      </w:r>
    </w:p>
    <w:p w14:paraId="4E80A9E9" w14:textId="77777777" w:rsidR="00494360" w:rsidRDefault="00AA0CA8">
      <w:pPr>
        <w:numPr>
          <w:ilvl w:val="0"/>
          <w:numId w:val="2"/>
        </w:numPr>
        <w:ind w:right="0" w:hanging="360"/>
      </w:pPr>
      <w:r>
        <w:t xml:space="preserve">To oversee the school’s self-evaluation processes which inform strategic planning and lead to continuing improvement.  </w:t>
      </w:r>
    </w:p>
    <w:p w14:paraId="39033A31" w14:textId="77777777" w:rsidR="00494360" w:rsidRDefault="00AA0CA8">
      <w:pPr>
        <w:numPr>
          <w:ilvl w:val="0"/>
          <w:numId w:val="2"/>
        </w:numPr>
        <w:ind w:right="0" w:hanging="360"/>
      </w:pPr>
      <w:r>
        <w:t xml:space="preserve">To monitor and consider the curriculum structure and subjects and qualifications being offered by the school, and to make recommendations to the Governing Body as appropriate. </w:t>
      </w:r>
    </w:p>
    <w:p w14:paraId="4BDC4EE1" w14:textId="77777777" w:rsidR="00494360" w:rsidRDefault="00AA0CA8">
      <w:pPr>
        <w:numPr>
          <w:ilvl w:val="0"/>
          <w:numId w:val="2"/>
        </w:numPr>
        <w:ind w:right="0" w:hanging="360"/>
      </w:pPr>
      <w:r>
        <w:t xml:space="preserve">To understand departments’ approaches to intent, implementation and impact planning; supporting triangulation with SEF/SIP, and report summaries to the Governing Body.  </w:t>
      </w:r>
    </w:p>
    <w:p w14:paraId="5DCAE8D9" w14:textId="77777777" w:rsidR="00494360" w:rsidRDefault="00AA0CA8">
      <w:pPr>
        <w:numPr>
          <w:ilvl w:val="0"/>
          <w:numId w:val="2"/>
        </w:numPr>
        <w:spacing w:after="81"/>
        <w:ind w:right="0" w:hanging="360"/>
      </w:pPr>
      <w:r>
        <w:t xml:space="preserve">To provide </w:t>
      </w:r>
      <w:r>
        <w:t xml:space="preserve">opportunity for challenge and support to school approaches to teaching and learning, ensuring the needs of all learners are catered for throughout the curriculum. </w:t>
      </w:r>
    </w:p>
    <w:p w14:paraId="4C53C83D" w14:textId="77777777" w:rsidR="00494360" w:rsidRDefault="00AA0CA8">
      <w:pPr>
        <w:numPr>
          <w:ilvl w:val="0"/>
          <w:numId w:val="2"/>
        </w:numPr>
        <w:spacing w:after="37"/>
        <w:ind w:right="0" w:hanging="360"/>
      </w:pPr>
      <w:r>
        <w:t>To receive and analyse reports on the quality of education, services and partnerships; by external scrutiny teams (e.g. Ofsted, BDT, WELL) to the ECUTC and advise on any necessary action/s.</w:t>
      </w:r>
      <w:r>
        <w:rPr>
          <w:sz w:val="28"/>
        </w:rPr>
        <w:t xml:space="preserve"> </w:t>
      </w:r>
    </w:p>
    <w:p w14:paraId="4535AC38" w14:textId="77777777" w:rsidR="00494360" w:rsidRDefault="00AA0CA8">
      <w:pPr>
        <w:numPr>
          <w:ilvl w:val="0"/>
          <w:numId w:val="2"/>
        </w:numPr>
        <w:ind w:right="0" w:hanging="360"/>
      </w:pPr>
      <w:r>
        <w:t>To receive an overview of complaints and compliments as part of the Head of School report to Govs; consider any trends and advise on solutions.</w:t>
      </w:r>
      <w:r>
        <w:rPr>
          <w:sz w:val="28"/>
        </w:rPr>
        <w:t xml:space="preserve"> </w:t>
      </w:r>
    </w:p>
    <w:p w14:paraId="371CB4F0" w14:textId="77777777" w:rsidR="00494360" w:rsidRDefault="00AA0CA8">
      <w:pPr>
        <w:numPr>
          <w:ilvl w:val="0"/>
          <w:numId w:val="2"/>
        </w:numPr>
        <w:ind w:right="0" w:hanging="360"/>
      </w:pPr>
      <w:r>
        <w:t xml:space="preserve">To monitor progress towards the achievement of the targets set by the Governing Body with respect to the recruitment, retention, achievement and destination of students and to report to the Governing Body.  </w:t>
      </w:r>
    </w:p>
    <w:p w14:paraId="635637CC" w14:textId="77777777" w:rsidR="00494360" w:rsidRDefault="00AA0CA8">
      <w:pPr>
        <w:numPr>
          <w:ilvl w:val="0"/>
          <w:numId w:val="2"/>
        </w:numPr>
        <w:ind w:right="0" w:hanging="360"/>
      </w:pPr>
      <w:r>
        <w:t xml:space="preserve">To ensure that leaders implement full Quality Assurance cycles as planned, and to challenge assumptions being made and triangulate analysis with SIP/SEF. </w:t>
      </w:r>
    </w:p>
    <w:p w14:paraId="7DA77A6D" w14:textId="77777777" w:rsidR="00494360" w:rsidRDefault="00AA0CA8">
      <w:pPr>
        <w:numPr>
          <w:ilvl w:val="0"/>
          <w:numId w:val="2"/>
        </w:numPr>
        <w:spacing w:after="209"/>
        <w:ind w:right="0" w:hanging="360"/>
      </w:pPr>
      <w:r>
        <w:t xml:space="preserve">To receive overview of student voice and stakeholder surveys, ensuring that these are consistent part of the Quality Assurance </w:t>
      </w:r>
      <w:r>
        <w:t xml:space="preserve">cycle and approve/challenge outcomes. </w:t>
      </w:r>
    </w:p>
    <w:p w14:paraId="23165464" w14:textId="78D06E88" w:rsidR="00494360" w:rsidRDefault="00AA0CA8" w:rsidP="00876F9C">
      <w:pPr>
        <w:spacing w:after="379" w:line="259" w:lineRule="auto"/>
        <w:ind w:left="360" w:right="0" w:firstLine="0"/>
        <w:jc w:val="left"/>
      </w:pPr>
      <w:r>
        <w:t xml:space="preserve"> </w:t>
      </w:r>
      <w:r>
        <w:t xml:space="preserve"> </w:t>
      </w:r>
    </w:p>
    <w:p w14:paraId="02A8C22A" w14:textId="77777777" w:rsidR="00494360" w:rsidRDefault="00AA0CA8">
      <w:pPr>
        <w:pStyle w:val="Heading1"/>
        <w:ind w:left="370"/>
      </w:pPr>
      <w:r>
        <w:t>Constitution</w:t>
      </w:r>
      <w:r>
        <w:rPr>
          <w:u w:val="none"/>
        </w:rPr>
        <w:t xml:space="preserve"> </w:t>
      </w:r>
    </w:p>
    <w:p w14:paraId="1F2D6EFF" w14:textId="63561B8C" w:rsidR="00494360" w:rsidRDefault="00AA0CA8">
      <w:pPr>
        <w:numPr>
          <w:ilvl w:val="0"/>
          <w:numId w:val="3"/>
        </w:numPr>
        <w:ind w:right="0" w:hanging="360"/>
      </w:pPr>
      <w:r>
        <w:t xml:space="preserve">The members will be four governors plus the </w:t>
      </w:r>
      <w:r w:rsidR="00876F9C">
        <w:t>CEO/Principal</w:t>
      </w:r>
      <w:r>
        <w:t xml:space="preserve">. </w:t>
      </w:r>
    </w:p>
    <w:p w14:paraId="232D75B4" w14:textId="77777777" w:rsidR="00494360" w:rsidRDefault="00AA0CA8">
      <w:pPr>
        <w:numPr>
          <w:ilvl w:val="0"/>
          <w:numId w:val="3"/>
        </w:numPr>
        <w:ind w:right="0" w:hanging="360"/>
      </w:pPr>
      <w:r>
        <w:lastRenderedPageBreak/>
        <w:t xml:space="preserve">The Committee may request the attendance of members of staff to inform their discussions; these members of staff shall not be members of the committee.  </w:t>
      </w:r>
    </w:p>
    <w:p w14:paraId="22093536" w14:textId="77777777" w:rsidR="00494360" w:rsidRDefault="00AA0CA8">
      <w:pPr>
        <w:numPr>
          <w:ilvl w:val="0"/>
          <w:numId w:val="3"/>
        </w:numPr>
        <w:ind w:right="0" w:hanging="360"/>
      </w:pPr>
      <w:r>
        <w:t xml:space="preserve">The Committee will meet at least once per term.  </w:t>
      </w:r>
    </w:p>
    <w:p w14:paraId="07B9591E" w14:textId="10E77185" w:rsidR="00876F9C" w:rsidRDefault="00876F9C" w:rsidP="00876F9C">
      <w:pPr>
        <w:numPr>
          <w:ilvl w:val="0"/>
          <w:numId w:val="3"/>
        </w:numPr>
        <w:spacing w:after="0" w:line="259" w:lineRule="auto"/>
        <w:ind w:left="142" w:right="0" w:firstLine="142"/>
        <w:jc w:val="left"/>
      </w:pPr>
      <w:r>
        <w:t>T</w:t>
      </w:r>
      <w:r w:rsidR="00AA0CA8">
        <w:t xml:space="preserve">he quorum will be three members. </w:t>
      </w:r>
    </w:p>
    <w:p w14:paraId="1B7CFF77" w14:textId="62F90ECA" w:rsidR="00494360" w:rsidRDefault="00AA0CA8" w:rsidP="00876F9C">
      <w:pPr>
        <w:spacing w:after="0" w:line="259" w:lineRule="auto"/>
        <w:ind w:left="0" w:right="0" w:firstLine="0"/>
        <w:jc w:val="left"/>
      </w:pPr>
      <w:r>
        <w:t xml:space="preserve"> </w:t>
      </w:r>
    </w:p>
    <w:p w14:paraId="4E447210" w14:textId="6BEA116E" w:rsidR="00494360" w:rsidRDefault="00AA0CA8">
      <w:pPr>
        <w:spacing w:after="3" w:line="259" w:lineRule="auto"/>
        <w:ind w:left="-5" w:right="0" w:hanging="10"/>
        <w:jc w:val="left"/>
      </w:pPr>
      <w:r>
        <w:rPr>
          <w:sz w:val="20"/>
        </w:rPr>
        <w:t>Reviewed by the FGB</w:t>
      </w:r>
      <w:r>
        <w:rPr>
          <w:sz w:val="20"/>
        </w:rPr>
        <w:t>– 0</w:t>
      </w:r>
      <w:r w:rsidR="00876F9C">
        <w:rPr>
          <w:sz w:val="20"/>
        </w:rPr>
        <w:t>1</w:t>
      </w:r>
      <w:r>
        <w:rPr>
          <w:sz w:val="20"/>
        </w:rPr>
        <w:t>/</w:t>
      </w:r>
      <w:r w:rsidR="00876F9C">
        <w:rPr>
          <w:sz w:val="20"/>
        </w:rPr>
        <w:t>10</w:t>
      </w:r>
      <w:r>
        <w:rPr>
          <w:sz w:val="20"/>
        </w:rPr>
        <w:t>/202</w:t>
      </w:r>
      <w:r w:rsidR="00876F9C">
        <w:rPr>
          <w:sz w:val="20"/>
        </w:rPr>
        <w:t>6</w:t>
      </w:r>
      <w:r>
        <w:rPr>
          <w:sz w:val="20"/>
        </w:rPr>
        <w:t xml:space="preserve">  </w:t>
      </w:r>
    </w:p>
    <w:sectPr w:rsidR="00494360">
      <w:pgSz w:w="11906" w:h="16838"/>
      <w:pgMar w:top="1448" w:right="1434" w:bottom="70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42930"/>
    <w:multiLevelType w:val="hybridMultilevel"/>
    <w:tmpl w:val="894A6474"/>
    <w:lvl w:ilvl="0" w:tplc="23FCE0C4">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80F8E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408F6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B246A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DA096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4E6055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DD467C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4CB52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F06D3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1C20B4"/>
    <w:multiLevelType w:val="hybridMultilevel"/>
    <w:tmpl w:val="8DCEA81A"/>
    <w:lvl w:ilvl="0" w:tplc="85CA1E40">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08B97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FE2B6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A03A8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98E64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0BC8C2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69471C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88FAF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CA1A4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6313354"/>
    <w:multiLevelType w:val="hybridMultilevel"/>
    <w:tmpl w:val="CD3E5250"/>
    <w:lvl w:ilvl="0" w:tplc="4A7E169A">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FAEDA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30EF6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FAACF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40E96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E42C46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CA5E5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AA80A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BACC2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511453405">
    <w:abstractNumId w:val="2"/>
  </w:num>
  <w:num w:numId="2" w16cid:durableId="132329985">
    <w:abstractNumId w:val="0"/>
  </w:num>
  <w:num w:numId="3" w16cid:durableId="129369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360"/>
    <w:rsid w:val="00494360"/>
    <w:rsid w:val="007A7579"/>
    <w:rsid w:val="00876F9C"/>
    <w:rsid w:val="00AA0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BB779"/>
  <w15:docId w15:val="{5F067748-2DF1-4D27-B35F-AAB76B4E8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730" w:right="10" w:hanging="370"/>
      <w:jc w:val="both"/>
    </w:pPr>
    <w:rPr>
      <w:rFonts w:ascii="Arial" w:eastAsia="Arial" w:hAnsi="Arial" w:cs="Arial"/>
      <w:color w:val="000000"/>
    </w:rPr>
  </w:style>
  <w:style w:type="paragraph" w:styleId="Heading1">
    <w:name w:val="heading 1"/>
    <w:next w:val="Normal"/>
    <w:link w:val="Heading1Char"/>
    <w:uiPriority w:val="9"/>
    <w:qFormat/>
    <w:pPr>
      <w:keepNext/>
      <w:keepLines/>
      <w:spacing w:after="219" w:line="259" w:lineRule="auto"/>
      <w:ind w:left="10" w:hanging="10"/>
      <w:outlineLvl w:val="0"/>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Andrew Wild</cp:lastModifiedBy>
  <cp:revision>2</cp:revision>
  <dcterms:created xsi:type="dcterms:W3CDTF">2026-09-23T10:16:00Z</dcterms:created>
  <dcterms:modified xsi:type="dcterms:W3CDTF">2026-09-23T10:16:00Z</dcterms:modified>
</cp:coreProperties>
</file>